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0D07" w14:textId="6C081039" w:rsidR="005A6587" w:rsidRDefault="005A6587" w:rsidP="005A6587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5963CF6A" w14:textId="125356D8" w:rsidR="005A6587" w:rsidRDefault="005A6587" w:rsidP="005A6587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de la commande :</w:t>
      </w:r>
      <w:r w:rsidR="00F54C0F">
        <w:rPr>
          <w:rFonts w:ascii="Tahoma" w:hAnsi="Tahoma" w:cs="Tahoma"/>
          <w:sz w:val="24"/>
          <w:szCs w:val="24"/>
        </w:rPr>
        <w:t xml:space="preserve"> </w:t>
      </w:r>
      <w:r w:rsidR="00020E35">
        <w:rPr>
          <w:rFonts w:ascii="Tahoma" w:hAnsi="Tahoma" w:cs="Tahoma"/>
          <w:sz w:val="24"/>
          <w:szCs w:val="24"/>
        </w:rPr>
        <w:t>___________________</w:t>
      </w:r>
      <w:r w:rsidR="00F54C0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Instance régionale du RSEQ :</w:t>
      </w:r>
      <w:r w:rsidR="00020E35">
        <w:rPr>
          <w:rFonts w:ascii="Tahoma" w:hAnsi="Tahoma" w:cs="Tahoma"/>
          <w:sz w:val="24"/>
          <w:szCs w:val="24"/>
        </w:rPr>
        <w:t xml:space="preserve"> </w:t>
      </w:r>
      <w:r w:rsidR="00EE2BAB">
        <w:rPr>
          <w:rFonts w:ascii="Tahoma" w:hAnsi="Tahoma" w:cs="Tahoma"/>
          <w:sz w:val="24"/>
          <w:szCs w:val="24"/>
        </w:rPr>
        <w:t>Lac Saint-Louis</w:t>
      </w:r>
    </w:p>
    <w:p w14:paraId="6A50E679" w14:textId="77777777" w:rsidR="005A6587" w:rsidRDefault="005A6587" w:rsidP="005A6587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56"/>
        <w:gridCol w:w="3617"/>
        <w:gridCol w:w="1275"/>
        <w:gridCol w:w="3142"/>
      </w:tblGrid>
      <w:tr w:rsidR="005A6587" w14:paraId="0E0D5495" w14:textId="77777777" w:rsidTr="00020E35">
        <w:tc>
          <w:tcPr>
            <w:tcW w:w="1277" w:type="pct"/>
          </w:tcPr>
          <w:p w14:paraId="28C54173" w14:textId="19A0B4AC" w:rsidR="005A6587" w:rsidRPr="00020E35" w:rsidRDefault="005A6587" w:rsidP="008C4C6A">
            <w:pPr>
              <w:contextualSpacing/>
              <w:rPr>
                <w:rFonts w:ascii="Tahoma" w:hAnsi="Tahoma" w:cs="Tahoma"/>
              </w:rPr>
            </w:pPr>
            <w:r w:rsidRPr="00020E35">
              <w:rPr>
                <w:rFonts w:ascii="Tahoma" w:hAnsi="Tahoma" w:cs="Tahoma"/>
              </w:rPr>
              <w:t>Nom de l’école</w:t>
            </w:r>
          </w:p>
        </w:tc>
        <w:tc>
          <w:tcPr>
            <w:tcW w:w="3723" w:type="pct"/>
            <w:gridSpan w:val="3"/>
            <w:vAlign w:val="center"/>
          </w:tcPr>
          <w:p w14:paraId="326CABF3" w14:textId="77777777" w:rsidR="005A6587" w:rsidRDefault="005A6587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6587" w14:paraId="2BC4D3DA" w14:textId="77777777" w:rsidTr="00020E35">
        <w:tc>
          <w:tcPr>
            <w:tcW w:w="1277" w:type="pct"/>
          </w:tcPr>
          <w:p w14:paraId="3072A0A9" w14:textId="087336B1" w:rsidR="005A6587" w:rsidRPr="00020E35" w:rsidRDefault="005A6587" w:rsidP="008C4C6A">
            <w:pPr>
              <w:contextualSpacing/>
              <w:rPr>
                <w:rFonts w:ascii="Tahoma" w:hAnsi="Tahoma" w:cs="Tahoma"/>
              </w:rPr>
            </w:pPr>
            <w:r w:rsidRPr="00020E35">
              <w:rPr>
                <w:rFonts w:ascii="Tahoma" w:hAnsi="Tahoma" w:cs="Tahoma"/>
              </w:rPr>
              <w:t>Centre de services scolaire</w:t>
            </w:r>
          </w:p>
        </w:tc>
        <w:tc>
          <w:tcPr>
            <w:tcW w:w="3723" w:type="pct"/>
            <w:gridSpan w:val="3"/>
            <w:vAlign w:val="center"/>
          </w:tcPr>
          <w:p w14:paraId="388A46A4" w14:textId="77777777" w:rsidR="005A6587" w:rsidRDefault="005A6587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6587" w14:paraId="0C867837" w14:textId="77777777" w:rsidTr="00020E35">
        <w:tc>
          <w:tcPr>
            <w:tcW w:w="1277" w:type="pct"/>
          </w:tcPr>
          <w:p w14:paraId="3900169B" w14:textId="0F68E715" w:rsidR="005A6587" w:rsidRPr="00020E35" w:rsidRDefault="005A6587" w:rsidP="008C4C6A">
            <w:pPr>
              <w:contextualSpacing/>
              <w:rPr>
                <w:rFonts w:ascii="Tahoma" w:hAnsi="Tahoma" w:cs="Tahoma"/>
              </w:rPr>
            </w:pPr>
            <w:r w:rsidRPr="00020E35">
              <w:rPr>
                <w:rFonts w:ascii="Tahoma" w:hAnsi="Tahoma" w:cs="Tahoma"/>
              </w:rPr>
              <w:t>Personne responsable</w:t>
            </w:r>
          </w:p>
        </w:tc>
        <w:tc>
          <w:tcPr>
            <w:tcW w:w="3723" w:type="pct"/>
            <w:gridSpan w:val="3"/>
            <w:vAlign w:val="center"/>
          </w:tcPr>
          <w:p w14:paraId="53700BED" w14:textId="77777777" w:rsidR="005A6587" w:rsidRDefault="005A6587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6587" w14:paraId="17BA9619" w14:textId="77777777" w:rsidTr="00020E35">
        <w:tc>
          <w:tcPr>
            <w:tcW w:w="1277" w:type="pct"/>
          </w:tcPr>
          <w:p w14:paraId="1DBE85CA" w14:textId="3BF24E93" w:rsidR="005A6587" w:rsidRPr="00020E35" w:rsidRDefault="005A6587" w:rsidP="008C4C6A">
            <w:pPr>
              <w:contextualSpacing/>
              <w:rPr>
                <w:rFonts w:ascii="Tahoma" w:hAnsi="Tahoma" w:cs="Tahoma"/>
              </w:rPr>
            </w:pPr>
            <w:r w:rsidRPr="00020E35">
              <w:rPr>
                <w:rFonts w:ascii="Tahoma" w:hAnsi="Tahoma" w:cs="Tahoma"/>
              </w:rPr>
              <w:t>Adresse de l’école (livraison)</w:t>
            </w:r>
          </w:p>
        </w:tc>
        <w:tc>
          <w:tcPr>
            <w:tcW w:w="3723" w:type="pct"/>
            <w:gridSpan w:val="3"/>
            <w:vAlign w:val="center"/>
          </w:tcPr>
          <w:p w14:paraId="311F4584" w14:textId="77777777" w:rsidR="005A6587" w:rsidRDefault="005A6587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1AA6540F" w14:textId="77777777" w:rsidTr="00F54C0F">
        <w:tc>
          <w:tcPr>
            <w:tcW w:w="1277" w:type="pct"/>
          </w:tcPr>
          <w:p w14:paraId="6C1CF8F3" w14:textId="65A7A2DC" w:rsidR="00F54C0F" w:rsidRPr="00020E35" w:rsidRDefault="00F54C0F" w:rsidP="008C4C6A">
            <w:pPr>
              <w:contextualSpacing/>
              <w:rPr>
                <w:rFonts w:ascii="Tahoma" w:hAnsi="Tahoma" w:cs="Tahoma"/>
              </w:rPr>
            </w:pPr>
            <w:r w:rsidRPr="00020E35">
              <w:rPr>
                <w:rFonts w:ascii="Tahoma" w:hAnsi="Tahoma" w:cs="Tahoma"/>
              </w:rPr>
              <w:t>Ville</w:t>
            </w:r>
          </w:p>
        </w:tc>
        <w:tc>
          <w:tcPr>
            <w:tcW w:w="1676" w:type="pct"/>
            <w:vAlign w:val="center"/>
          </w:tcPr>
          <w:p w14:paraId="79E8D989" w14:textId="77777777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74EE51A8" w14:textId="7760A606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20E35">
              <w:rPr>
                <w:rFonts w:ascii="Tahoma" w:hAnsi="Tahoma" w:cs="Tahoma"/>
              </w:rPr>
              <w:t>Code postal</w:t>
            </w:r>
          </w:p>
        </w:tc>
        <w:tc>
          <w:tcPr>
            <w:tcW w:w="1456" w:type="pct"/>
            <w:vAlign w:val="center"/>
          </w:tcPr>
          <w:p w14:paraId="2E876123" w14:textId="34BAB61A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5763D9CC" w14:textId="77777777" w:rsidTr="00F54C0F">
        <w:tc>
          <w:tcPr>
            <w:tcW w:w="1277" w:type="pct"/>
          </w:tcPr>
          <w:p w14:paraId="1E1BFC09" w14:textId="6F3B2A31" w:rsidR="00F54C0F" w:rsidRPr="00020E35" w:rsidRDefault="00F54C0F" w:rsidP="008C4C6A">
            <w:pPr>
              <w:contextualSpacing/>
              <w:rPr>
                <w:rFonts w:ascii="Tahoma" w:hAnsi="Tahoma" w:cs="Tahoma"/>
              </w:rPr>
            </w:pPr>
            <w:r w:rsidRPr="00020E35">
              <w:rPr>
                <w:rFonts w:ascii="Tahoma" w:hAnsi="Tahoma" w:cs="Tahoma"/>
              </w:rPr>
              <w:t>Téléphone</w:t>
            </w:r>
          </w:p>
        </w:tc>
        <w:tc>
          <w:tcPr>
            <w:tcW w:w="1676" w:type="pct"/>
            <w:vAlign w:val="center"/>
          </w:tcPr>
          <w:p w14:paraId="1243B222" w14:textId="77777777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4A156C9C" w14:textId="137A5264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20E35">
              <w:rPr>
                <w:rFonts w:ascii="Tahoma" w:hAnsi="Tahoma" w:cs="Tahoma"/>
              </w:rPr>
              <w:t>Courriel</w:t>
            </w:r>
          </w:p>
        </w:tc>
        <w:tc>
          <w:tcPr>
            <w:tcW w:w="1456" w:type="pct"/>
            <w:vAlign w:val="center"/>
          </w:tcPr>
          <w:p w14:paraId="32A0A197" w14:textId="1AF3B3C1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7E673CF" w14:textId="712FC573" w:rsidR="005A6587" w:rsidRDefault="005A6587" w:rsidP="005A6587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55FEFC3F" w14:textId="2E657992" w:rsidR="00F54C0F" w:rsidRPr="00F54C0F" w:rsidRDefault="00F54C0F" w:rsidP="00F54C0F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24"/>
          <w:szCs w:val="24"/>
        </w:rPr>
      </w:pPr>
      <w:r w:rsidRPr="00F54C0F">
        <w:rPr>
          <w:rFonts w:ascii="Tahoma" w:hAnsi="Tahoma" w:cs="Tahoma"/>
          <w:b/>
          <w:bCs/>
          <w:sz w:val="24"/>
          <w:szCs w:val="24"/>
        </w:rPr>
        <w:t>Commande trousse</w:t>
      </w:r>
      <w:r>
        <w:rPr>
          <w:rFonts w:ascii="Tahoma" w:hAnsi="Tahoma" w:cs="Tahoma"/>
          <w:b/>
          <w:bCs/>
          <w:sz w:val="24"/>
          <w:szCs w:val="24"/>
        </w:rPr>
        <w:t xml:space="preserve"> au primaire</w:t>
      </w:r>
    </w:p>
    <w:p w14:paraId="1920F997" w14:textId="5EC51FC7" w:rsidR="005A6587" w:rsidRDefault="005A6587" w:rsidP="005A6587">
      <w:pPr>
        <w:spacing w:after="0" w:line="24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511"/>
        <w:gridCol w:w="1140"/>
        <w:gridCol w:w="1092"/>
        <w:gridCol w:w="1047"/>
      </w:tblGrid>
      <w:tr w:rsidR="00F54C0F" w14:paraId="3FBA90D6" w14:textId="34F82B94" w:rsidTr="0080476C">
        <w:tc>
          <w:tcPr>
            <w:tcW w:w="3501" w:type="pct"/>
            <w:shd w:val="clear" w:color="auto" w:fill="0070C0"/>
          </w:tcPr>
          <w:p w14:paraId="701EC259" w14:textId="059B185E" w:rsidR="00F54C0F" w:rsidRPr="00020E35" w:rsidRDefault="00F54C0F" w:rsidP="00D021B4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0E35">
              <w:rPr>
                <w:rFonts w:ascii="Tahoma" w:hAnsi="Tahoma" w:cs="Tahom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8" w:type="pct"/>
            <w:shd w:val="clear" w:color="auto" w:fill="0070C0"/>
          </w:tcPr>
          <w:p w14:paraId="6712C5E4" w14:textId="0D80D589" w:rsidR="00F54C0F" w:rsidRPr="00020E35" w:rsidRDefault="00F54C0F" w:rsidP="00D021B4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0E35">
              <w:rPr>
                <w:rFonts w:ascii="Tahoma" w:hAnsi="Tahoma" w:cs="Tahoma"/>
                <w:b/>
                <w:bCs/>
                <w:sz w:val="20"/>
                <w:szCs w:val="20"/>
              </w:rPr>
              <w:t>Coût</w:t>
            </w:r>
          </w:p>
        </w:tc>
        <w:tc>
          <w:tcPr>
            <w:tcW w:w="446" w:type="pct"/>
            <w:shd w:val="clear" w:color="auto" w:fill="0070C0"/>
          </w:tcPr>
          <w:p w14:paraId="563EBBE1" w14:textId="57E7972D" w:rsidR="00F54C0F" w:rsidRPr="00020E35" w:rsidRDefault="00F54C0F" w:rsidP="00D021B4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0E35">
              <w:rPr>
                <w:rFonts w:ascii="Tahoma" w:hAnsi="Tahoma" w:cs="Tahoma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505" w:type="pct"/>
            <w:shd w:val="clear" w:color="auto" w:fill="0070C0"/>
          </w:tcPr>
          <w:p w14:paraId="2FAC9B71" w14:textId="369B199F" w:rsidR="00F54C0F" w:rsidRPr="00020E35" w:rsidRDefault="00F54C0F" w:rsidP="00D021B4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Sous-total</w:t>
            </w:r>
          </w:p>
        </w:tc>
      </w:tr>
      <w:tr w:rsidR="00F54C0F" w14:paraId="71BEE7F0" w14:textId="0BD40D41" w:rsidTr="0080476C">
        <w:trPr>
          <w:trHeight w:val="620"/>
        </w:trPr>
        <w:tc>
          <w:tcPr>
            <w:tcW w:w="3501" w:type="pct"/>
            <w:vAlign w:val="center"/>
          </w:tcPr>
          <w:p w14:paraId="2B3EBB0E" w14:textId="12EC6DDF" w:rsidR="00F54C0F" w:rsidRPr="00F54C0F" w:rsidRDefault="00F54C0F" w:rsidP="00020E35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54C0F">
              <w:rPr>
                <w:rFonts w:ascii="Tahoma" w:hAnsi="Tahoma" w:cs="Tahoma"/>
                <w:sz w:val="24"/>
                <w:szCs w:val="24"/>
              </w:rPr>
              <w:t xml:space="preserve">Trousse primaire </w:t>
            </w:r>
            <w:r w:rsidRPr="00F54C0F">
              <w:rPr>
                <w:rFonts w:ascii="Tahoma" w:hAnsi="Tahoma" w:cs="Tahoma"/>
                <w:color w:val="00B0F0"/>
                <w:sz w:val="24"/>
                <w:szCs w:val="24"/>
              </w:rPr>
              <w:t>(achat minimal obligatoire)</w:t>
            </w:r>
          </w:p>
        </w:tc>
        <w:tc>
          <w:tcPr>
            <w:tcW w:w="548" w:type="pct"/>
            <w:vAlign w:val="center"/>
          </w:tcPr>
          <w:p w14:paraId="6FAC4059" w14:textId="77F05295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160,00 $</w:t>
            </w:r>
          </w:p>
        </w:tc>
        <w:tc>
          <w:tcPr>
            <w:tcW w:w="446" w:type="pct"/>
            <w:vAlign w:val="center"/>
          </w:tcPr>
          <w:p w14:paraId="3E2D7A70" w14:textId="77777777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99FFCC"/>
            <w:vAlign w:val="center"/>
          </w:tcPr>
          <w:p w14:paraId="610D29DD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36A760C1" w14:textId="510BE66A" w:rsidTr="0080476C">
        <w:tc>
          <w:tcPr>
            <w:tcW w:w="3501" w:type="pct"/>
            <w:shd w:val="clear" w:color="auto" w:fill="0070C0"/>
          </w:tcPr>
          <w:p w14:paraId="3B595A1A" w14:textId="366C109E" w:rsidR="00F54C0F" w:rsidRPr="00020E35" w:rsidRDefault="00F54C0F" w:rsidP="00020E35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0E35">
              <w:rPr>
                <w:rFonts w:ascii="Tahoma" w:hAnsi="Tahoma" w:cs="Tahoma"/>
                <w:b/>
                <w:bCs/>
                <w:sz w:val="20"/>
                <w:szCs w:val="20"/>
              </w:rPr>
              <w:t>Items supplémentaires</w:t>
            </w:r>
          </w:p>
        </w:tc>
        <w:tc>
          <w:tcPr>
            <w:tcW w:w="548" w:type="pct"/>
            <w:shd w:val="clear" w:color="auto" w:fill="0070C0"/>
          </w:tcPr>
          <w:p w14:paraId="6DE277CD" w14:textId="7B0D756B" w:rsidR="00F54C0F" w:rsidRPr="00020E35" w:rsidRDefault="00F54C0F" w:rsidP="00020E35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0E35">
              <w:rPr>
                <w:rFonts w:ascii="Tahoma" w:hAnsi="Tahoma" w:cs="Tahoma"/>
                <w:b/>
                <w:bCs/>
                <w:sz w:val="20"/>
                <w:szCs w:val="20"/>
              </w:rPr>
              <w:t>Coût</w:t>
            </w:r>
          </w:p>
        </w:tc>
        <w:tc>
          <w:tcPr>
            <w:tcW w:w="446" w:type="pct"/>
            <w:shd w:val="clear" w:color="auto" w:fill="0070C0"/>
          </w:tcPr>
          <w:p w14:paraId="241AE3F1" w14:textId="28D0AD9D" w:rsidR="00F54C0F" w:rsidRPr="00020E35" w:rsidRDefault="00F54C0F" w:rsidP="00020E35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0E35">
              <w:rPr>
                <w:rFonts w:ascii="Tahoma" w:hAnsi="Tahoma" w:cs="Tahoma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505" w:type="pct"/>
            <w:shd w:val="clear" w:color="auto" w:fill="0070C0"/>
          </w:tcPr>
          <w:p w14:paraId="50935642" w14:textId="7732BA81" w:rsidR="00F54C0F" w:rsidRPr="00020E35" w:rsidRDefault="00F54C0F" w:rsidP="00020E35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Sous-total</w:t>
            </w:r>
          </w:p>
        </w:tc>
      </w:tr>
      <w:tr w:rsidR="00F54C0F" w14:paraId="5EB3069C" w14:textId="3F611571" w:rsidTr="0080476C">
        <w:tc>
          <w:tcPr>
            <w:tcW w:w="3501" w:type="pct"/>
            <w:vAlign w:val="center"/>
          </w:tcPr>
          <w:p w14:paraId="4656C54A" w14:textId="68196908" w:rsidR="00F54C0F" w:rsidRPr="00020E35" w:rsidRDefault="00F54C0F" w:rsidP="00020E35">
            <w:pPr>
              <w:contextualSpacing/>
              <w:rPr>
                <w:rFonts w:ascii="Tahoma" w:hAnsi="Tahoma" w:cs="Tahoma"/>
              </w:rPr>
            </w:pPr>
            <w:r w:rsidRPr="00F54C0F">
              <w:rPr>
                <w:rFonts w:ascii="Tahoma" w:hAnsi="Tahoma" w:cs="Tahoma"/>
                <w:sz w:val="24"/>
                <w:szCs w:val="24"/>
              </w:rPr>
              <w:t xml:space="preserve">Duo d’affiche pour les normes </w:t>
            </w:r>
            <w:r w:rsidRPr="00F54C0F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2AFE217" wp14:editId="2A659A6A">
                  <wp:extent cx="1084886" cy="1666875"/>
                  <wp:effectExtent l="0" t="0" r="127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78"/>
                          <a:stretch/>
                        </pic:blipFill>
                        <pic:spPr bwMode="auto">
                          <a:xfrm>
                            <a:off x="0" y="0"/>
                            <a:ext cx="1089208" cy="167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54C0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54C0F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6559947" wp14:editId="093EF348">
                  <wp:extent cx="1114425" cy="1645920"/>
                  <wp:effectExtent l="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66" cy="166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vAlign w:val="center"/>
          </w:tcPr>
          <w:p w14:paraId="09DB7EA7" w14:textId="1BA96294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10,00 $</w:t>
            </w:r>
          </w:p>
        </w:tc>
        <w:tc>
          <w:tcPr>
            <w:tcW w:w="446" w:type="pct"/>
            <w:vAlign w:val="center"/>
          </w:tcPr>
          <w:p w14:paraId="44968D2E" w14:textId="6717133B" w:rsidR="00F54C0F" w:rsidRDefault="00F54C0F" w:rsidP="00020E35">
            <w:pPr>
              <w:spacing w:line="48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99FFCC"/>
            <w:vAlign w:val="center"/>
          </w:tcPr>
          <w:p w14:paraId="0A80665F" w14:textId="77777777" w:rsidR="00F54C0F" w:rsidRDefault="00F54C0F" w:rsidP="00F54C0F">
            <w:pPr>
              <w:spacing w:line="48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5DF736BC" w14:textId="7AE40793" w:rsidTr="0080476C">
        <w:tc>
          <w:tcPr>
            <w:tcW w:w="3501" w:type="pct"/>
            <w:vAlign w:val="center"/>
          </w:tcPr>
          <w:p w14:paraId="5998279A" w14:textId="773FF1ED" w:rsidR="00F54C0F" w:rsidRPr="00F54C0F" w:rsidRDefault="00F54C0F" w:rsidP="00020E35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54C0F">
              <w:rPr>
                <w:rFonts w:ascii="Tahoma" w:hAnsi="Tahoma" w:cs="Tahoma"/>
                <w:sz w:val="24"/>
                <w:szCs w:val="24"/>
              </w:rPr>
              <w:t xml:space="preserve">Affiche illustrant le système de pointage </w:t>
            </w:r>
            <w:r w:rsidRPr="00F54C0F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0EE62A0" wp14:editId="24FEA6BC">
                  <wp:extent cx="714375" cy="1812688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19" cy="182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vAlign w:val="center"/>
          </w:tcPr>
          <w:p w14:paraId="3D34321C" w14:textId="01EEF5FE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5,00 $</w:t>
            </w:r>
          </w:p>
        </w:tc>
        <w:tc>
          <w:tcPr>
            <w:tcW w:w="446" w:type="pct"/>
            <w:vAlign w:val="center"/>
          </w:tcPr>
          <w:p w14:paraId="16733CFB" w14:textId="7B49B7E4" w:rsidR="00F54C0F" w:rsidRDefault="00F54C0F" w:rsidP="00020E35">
            <w:pPr>
              <w:spacing w:line="48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99FFCC"/>
            <w:vAlign w:val="center"/>
          </w:tcPr>
          <w:p w14:paraId="19039408" w14:textId="77777777" w:rsidR="00F54C0F" w:rsidRDefault="00F54C0F" w:rsidP="00F54C0F">
            <w:pPr>
              <w:spacing w:line="48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1154F6CC" w14:textId="3952B3AD" w:rsidTr="0080476C">
        <w:trPr>
          <w:trHeight w:val="692"/>
        </w:trPr>
        <w:tc>
          <w:tcPr>
            <w:tcW w:w="3501" w:type="pct"/>
            <w:vAlign w:val="center"/>
          </w:tcPr>
          <w:p w14:paraId="23D1C485" w14:textId="16D197C2" w:rsidR="00F54C0F" w:rsidRPr="00F54C0F" w:rsidRDefault="00F54C0F" w:rsidP="00020E35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54C0F">
              <w:rPr>
                <w:rFonts w:ascii="Tahoma" w:hAnsi="Tahoma" w:cs="Tahoma"/>
                <w:sz w:val="24"/>
                <w:szCs w:val="24"/>
              </w:rPr>
              <w:t xml:space="preserve">Plateforme d’équilibre </w:t>
            </w:r>
            <w:r w:rsidRPr="00F54C0F">
              <w:rPr>
                <w:noProof/>
                <w:sz w:val="24"/>
                <w:szCs w:val="24"/>
              </w:rPr>
              <w:drawing>
                <wp:inline distT="0" distB="0" distL="0" distR="0" wp14:anchorId="67B9ECC3" wp14:editId="04012F61">
                  <wp:extent cx="1628448" cy="612206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7" t="30727" r="18143" b="31609"/>
                          <a:stretch/>
                        </pic:blipFill>
                        <pic:spPr bwMode="auto">
                          <a:xfrm rot="10800000">
                            <a:off x="0" y="0"/>
                            <a:ext cx="1645794" cy="61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vAlign w:val="center"/>
          </w:tcPr>
          <w:p w14:paraId="416CD98A" w14:textId="7234E6C4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25,00 $</w:t>
            </w:r>
          </w:p>
        </w:tc>
        <w:tc>
          <w:tcPr>
            <w:tcW w:w="446" w:type="pct"/>
            <w:vAlign w:val="center"/>
          </w:tcPr>
          <w:p w14:paraId="07E257F5" w14:textId="56209086" w:rsidR="00F54C0F" w:rsidRDefault="00F54C0F" w:rsidP="00020E35">
            <w:pPr>
              <w:spacing w:line="48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99FFCC"/>
            <w:vAlign w:val="center"/>
          </w:tcPr>
          <w:p w14:paraId="34C3B33D" w14:textId="77777777" w:rsidR="00F54C0F" w:rsidRDefault="00F54C0F" w:rsidP="00F54C0F">
            <w:pPr>
              <w:spacing w:line="48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5F672236" w14:textId="52BFF843" w:rsidTr="0080476C">
        <w:tc>
          <w:tcPr>
            <w:tcW w:w="3501" w:type="pct"/>
            <w:vAlign w:val="center"/>
          </w:tcPr>
          <w:p w14:paraId="467D96E1" w14:textId="32BF3002" w:rsidR="00F54C0F" w:rsidRPr="00F54C0F" w:rsidRDefault="00F54C0F" w:rsidP="00020E35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54C0F">
              <w:rPr>
                <w:rFonts w:ascii="Tahoma" w:hAnsi="Tahoma" w:cs="Tahoma"/>
                <w:sz w:val="24"/>
                <w:szCs w:val="24"/>
              </w:rPr>
              <w:lastRenderedPageBreak/>
              <w:t xml:space="preserve">Plateforme d’équilibre instable en bois </w:t>
            </w:r>
            <w:r w:rsidRPr="00F54C0F">
              <w:rPr>
                <w:noProof/>
                <w:sz w:val="24"/>
                <w:szCs w:val="24"/>
              </w:rPr>
              <w:drawing>
                <wp:inline distT="0" distB="0" distL="0" distR="0" wp14:anchorId="186615EB" wp14:editId="1484C353">
                  <wp:extent cx="776620" cy="1346972"/>
                  <wp:effectExtent l="635" t="0" r="508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07" r="23143" b="5069"/>
                          <a:stretch/>
                        </pic:blipFill>
                        <pic:spPr bwMode="auto">
                          <a:xfrm rot="5400000">
                            <a:off x="0" y="0"/>
                            <a:ext cx="777861" cy="134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vAlign w:val="center"/>
          </w:tcPr>
          <w:p w14:paraId="5B120742" w14:textId="297DDF14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45,00 $</w:t>
            </w:r>
          </w:p>
        </w:tc>
        <w:tc>
          <w:tcPr>
            <w:tcW w:w="446" w:type="pct"/>
            <w:vAlign w:val="center"/>
          </w:tcPr>
          <w:p w14:paraId="5DAD60CB" w14:textId="3A5557B2" w:rsidR="00F54C0F" w:rsidRDefault="00F54C0F" w:rsidP="00020E35">
            <w:pPr>
              <w:spacing w:line="48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99FFCC"/>
            <w:vAlign w:val="center"/>
          </w:tcPr>
          <w:p w14:paraId="29A3F8A9" w14:textId="77777777" w:rsidR="00F54C0F" w:rsidRDefault="00F54C0F" w:rsidP="00F54C0F">
            <w:pPr>
              <w:spacing w:line="48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577105F4" w14:textId="12872877" w:rsidTr="0080476C">
        <w:trPr>
          <w:trHeight w:val="70"/>
        </w:trPr>
        <w:tc>
          <w:tcPr>
            <w:tcW w:w="3501" w:type="pct"/>
            <w:vAlign w:val="center"/>
          </w:tcPr>
          <w:p w14:paraId="7B1A3090" w14:textId="6FD611FE" w:rsidR="00F54C0F" w:rsidRDefault="00F54C0F" w:rsidP="00F54C0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Bracelet participation</w:t>
            </w:r>
          </w:p>
        </w:tc>
        <w:tc>
          <w:tcPr>
            <w:tcW w:w="548" w:type="pct"/>
            <w:vAlign w:val="center"/>
          </w:tcPr>
          <w:p w14:paraId="36C60E68" w14:textId="16E9D68F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A0B3B">
              <w:rPr>
                <w:rFonts w:ascii="Tahoma" w:hAnsi="Tahoma" w:cs="Tahoma"/>
                <w:sz w:val="24"/>
                <w:szCs w:val="24"/>
              </w:rPr>
              <w:t>1,00 $</w:t>
            </w:r>
          </w:p>
        </w:tc>
        <w:tc>
          <w:tcPr>
            <w:tcW w:w="446" w:type="pct"/>
            <w:vAlign w:val="center"/>
          </w:tcPr>
          <w:p w14:paraId="67237CA0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99FFCC"/>
            <w:vAlign w:val="center"/>
          </w:tcPr>
          <w:p w14:paraId="66281221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08BD3264" w14:textId="2A4C5EF8" w:rsidTr="0080476C">
        <w:trPr>
          <w:trHeight w:val="70"/>
        </w:trPr>
        <w:tc>
          <w:tcPr>
            <w:tcW w:w="3501" w:type="pct"/>
            <w:vAlign w:val="center"/>
          </w:tcPr>
          <w:p w14:paraId="248A7760" w14:textId="027D2F18" w:rsidR="00F54C0F" w:rsidRDefault="00F54C0F" w:rsidP="00F54C0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Bracelet bronze</w:t>
            </w:r>
          </w:p>
        </w:tc>
        <w:tc>
          <w:tcPr>
            <w:tcW w:w="548" w:type="pct"/>
            <w:vAlign w:val="center"/>
          </w:tcPr>
          <w:p w14:paraId="6F126A39" w14:textId="23D8DA2F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A0B3B">
              <w:rPr>
                <w:rFonts w:ascii="Tahoma" w:hAnsi="Tahoma" w:cs="Tahoma"/>
                <w:sz w:val="24"/>
                <w:szCs w:val="24"/>
              </w:rPr>
              <w:t>1,00 $</w:t>
            </w:r>
          </w:p>
        </w:tc>
        <w:tc>
          <w:tcPr>
            <w:tcW w:w="446" w:type="pct"/>
          </w:tcPr>
          <w:p w14:paraId="3082106F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99FFCC"/>
            <w:vAlign w:val="center"/>
          </w:tcPr>
          <w:p w14:paraId="4EE427E9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1DAC6813" w14:textId="21DBEAFD" w:rsidTr="0080476C">
        <w:tc>
          <w:tcPr>
            <w:tcW w:w="3501" w:type="pct"/>
            <w:vAlign w:val="center"/>
          </w:tcPr>
          <w:p w14:paraId="6A681176" w14:textId="17845BE7" w:rsidR="00F54C0F" w:rsidRDefault="00F54C0F" w:rsidP="00F54C0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Bracelet argent</w:t>
            </w:r>
          </w:p>
        </w:tc>
        <w:tc>
          <w:tcPr>
            <w:tcW w:w="548" w:type="pct"/>
            <w:vAlign w:val="center"/>
          </w:tcPr>
          <w:p w14:paraId="3572C2AB" w14:textId="5136F352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A0B3B">
              <w:rPr>
                <w:rFonts w:ascii="Tahoma" w:hAnsi="Tahoma" w:cs="Tahoma"/>
                <w:sz w:val="24"/>
                <w:szCs w:val="24"/>
              </w:rPr>
              <w:t>1,00 $</w:t>
            </w:r>
          </w:p>
        </w:tc>
        <w:tc>
          <w:tcPr>
            <w:tcW w:w="446" w:type="pct"/>
          </w:tcPr>
          <w:p w14:paraId="0EA2FC0E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99FFCC"/>
            <w:vAlign w:val="center"/>
          </w:tcPr>
          <w:p w14:paraId="0CD2C17B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3386ABE6" w14:textId="0C554FCC" w:rsidTr="0080476C">
        <w:tc>
          <w:tcPr>
            <w:tcW w:w="3501" w:type="pct"/>
            <w:vAlign w:val="center"/>
          </w:tcPr>
          <w:p w14:paraId="6DE8054D" w14:textId="4BC65887" w:rsidR="00F54C0F" w:rsidRDefault="00F54C0F" w:rsidP="00F54C0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Bracelet or</w:t>
            </w:r>
          </w:p>
        </w:tc>
        <w:tc>
          <w:tcPr>
            <w:tcW w:w="548" w:type="pct"/>
            <w:vAlign w:val="center"/>
          </w:tcPr>
          <w:p w14:paraId="79205062" w14:textId="44217E1C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A0B3B">
              <w:rPr>
                <w:rFonts w:ascii="Tahoma" w:hAnsi="Tahoma" w:cs="Tahoma"/>
                <w:sz w:val="24"/>
                <w:szCs w:val="24"/>
              </w:rPr>
              <w:t>1,00 $</w:t>
            </w:r>
          </w:p>
        </w:tc>
        <w:tc>
          <w:tcPr>
            <w:tcW w:w="446" w:type="pct"/>
          </w:tcPr>
          <w:p w14:paraId="67B8B1B7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99FFCC"/>
            <w:vAlign w:val="center"/>
          </w:tcPr>
          <w:p w14:paraId="3FE2FCDB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1BE4494F" w14:textId="020B3CCC" w:rsidTr="0080476C">
        <w:tc>
          <w:tcPr>
            <w:tcW w:w="3501" w:type="pct"/>
            <w:vAlign w:val="center"/>
          </w:tcPr>
          <w:p w14:paraId="73A76E64" w14:textId="133F18F3" w:rsidR="00F54C0F" w:rsidRDefault="00F54C0F" w:rsidP="00F54C0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Bracelet excellence</w:t>
            </w:r>
          </w:p>
        </w:tc>
        <w:tc>
          <w:tcPr>
            <w:tcW w:w="548" w:type="pct"/>
            <w:vAlign w:val="center"/>
          </w:tcPr>
          <w:p w14:paraId="7942EEB5" w14:textId="53EFD289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A0B3B">
              <w:rPr>
                <w:rFonts w:ascii="Tahoma" w:hAnsi="Tahoma" w:cs="Tahoma"/>
                <w:sz w:val="24"/>
                <w:szCs w:val="24"/>
              </w:rPr>
              <w:t>1,00 $</w:t>
            </w:r>
          </w:p>
        </w:tc>
        <w:tc>
          <w:tcPr>
            <w:tcW w:w="446" w:type="pct"/>
          </w:tcPr>
          <w:p w14:paraId="17CC83AD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99FFCC"/>
            <w:vAlign w:val="center"/>
          </w:tcPr>
          <w:p w14:paraId="04280C6B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558CE5DA" w14:textId="0F712218" w:rsidTr="0080476C">
        <w:tc>
          <w:tcPr>
            <w:tcW w:w="3501" w:type="pct"/>
            <w:vAlign w:val="center"/>
          </w:tcPr>
          <w:p w14:paraId="00CC89CE" w14:textId="64A73B42" w:rsidR="00F54C0F" w:rsidRDefault="00F54C0F" w:rsidP="00F54C0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Duo de cibles anti-dérapantes pour le test de vitesse de bras </w:t>
            </w:r>
            <w:r w:rsidRPr="00020E35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6DED150" wp14:editId="59C4F288">
                  <wp:extent cx="857250" cy="8572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93"/>
                          <a:stretch/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20E35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E992F0F" wp14:editId="62930C97">
                  <wp:extent cx="857250" cy="8572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93"/>
                          <a:stretch/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vAlign w:val="center"/>
          </w:tcPr>
          <w:p w14:paraId="41CF58E3" w14:textId="136375F7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10,00 $</w:t>
            </w:r>
          </w:p>
        </w:tc>
        <w:tc>
          <w:tcPr>
            <w:tcW w:w="446" w:type="pct"/>
            <w:vAlign w:val="center"/>
          </w:tcPr>
          <w:p w14:paraId="4A91C705" w14:textId="07D80DD6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99FFCC"/>
            <w:vAlign w:val="center"/>
          </w:tcPr>
          <w:p w14:paraId="0235A630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214B330B" w14:textId="5F3541DC" w:rsidTr="0080476C">
        <w:tc>
          <w:tcPr>
            <w:tcW w:w="3501" w:type="pct"/>
            <w:vAlign w:val="center"/>
          </w:tcPr>
          <w:p w14:paraId="4C02BB08" w14:textId="3629B716" w:rsidR="00F54C0F" w:rsidRDefault="00F54C0F" w:rsidP="00F54C0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Affiche carrée pour la vitesse des jambes </w:t>
            </w:r>
            <w:r w:rsidRPr="00020E35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4876943" wp14:editId="3B0578DF">
                  <wp:extent cx="1297188" cy="128532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9"/>
                          <a:stretch/>
                        </pic:blipFill>
                        <pic:spPr bwMode="auto">
                          <a:xfrm>
                            <a:off x="0" y="0"/>
                            <a:ext cx="1307866" cy="129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vAlign w:val="center"/>
          </w:tcPr>
          <w:p w14:paraId="1FCDF621" w14:textId="535DCE25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3,00 $</w:t>
            </w:r>
          </w:p>
        </w:tc>
        <w:tc>
          <w:tcPr>
            <w:tcW w:w="446" w:type="pct"/>
            <w:vAlign w:val="center"/>
          </w:tcPr>
          <w:p w14:paraId="3B6809C2" w14:textId="06978231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99FFCC"/>
            <w:vAlign w:val="center"/>
          </w:tcPr>
          <w:p w14:paraId="192C82E2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71415EAC" w14:textId="5BA5E4C0" w:rsidTr="0080476C">
        <w:tc>
          <w:tcPr>
            <w:tcW w:w="3501" w:type="pct"/>
          </w:tcPr>
          <w:p w14:paraId="10BE24F6" w14:textId="5F0E024A" w:rsidR="00F54C0F" w:rsidRDefault="00F54C0F" w:rsidP="00F54C0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Affiche ronde pour le lancer de précision </w:t>
            </w:r>
            <w:r w:rsidRPr="000456A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84A4978" wp14:editId="269E8E30">
                  <wp:extent cx="990287" cy="1196753"/>
                  <wp:effectExtent l="0" t="0" r="635" b="381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" r="1418" b="10239"/>
                          <a:stretch/>
                        </pic:blipFill>
                        <pic:spPr bwMode="auto">
                          <a:xfrm>
                            <a:off x="0" y="0"/>
                            <a:ext cx="1006433" cy="121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vAlign w:val="center"/>
          </w:tcPr>
          <w:p w14:paraId="699CA8D0" w14:textId="4BD8CA35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5,00 $</w:t>
            </w:r>
          </w:p>
        </w:tc>
        <w:tc>
          <w:tcPr>
            <w:tcW w:w="446" w:type="pct"/>
            <w:vAlign w:val="center"/>
          </w:tcPr>
          <w:p w14:paraId="3A051D49" w14:textId="7D6A5528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99FFCC"/>
            <w:vAlign w:val="center"/>
          </w:tcPr>
          <w:p w14:paraId="064592FD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5D89932E" w14:textId="77777777" w:rsidTr="0080476C">
        <w:trPr>
          <w:trHeight w:val="1102"/>
        </w:trPr>
        <w:tc>
          <w:tcPr>
            <w:tcW w:w="3501" w:type="pct"/>
            <w:shd w:val="clear" w:color="auto" w:fill="000000" w:themeFill="text1"/>
            <w:vAlign w:val="center"/>
          </w:tcPr>
          <w:p w14:paraId="193F1C07" w14:textId="77777777" w:rsidR="00F54C0F" w:rsidRDefault="00F54C0F" w:rsidP="00F54C0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0070C0"/>
            <w:vAlign w:val="center"/>
          </w:tcPr>
          <w:p w14:paraId="2522F922" w14:textId="37674049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Grand total</w:t>
            </w:r>
          </w:p>
        </w:tc>
        <w:tc>
          <w:tcPr>
            <w:tcW w:w="951" w:type="pct"/>
            <w:gridSpan w:val="2"/>
            <w:vAlign w:val="center"/>
          </w:tcPr>
          <w:p w14:paraId="595CF0AA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DA9AFB5" w14:textId="77777777" w:rsidR="00EE2BAB" w:rsidRDefault="00EE2BAB" w:rsidP="00F54C0F">
      <w:pPr>
        <w:spacing w:after="0" w:line="240" w:lineRule="auto"/>
        <w:contextualSpacing/>
        <w:jc w:val="right"/>
        <w:rPr>
          <w:rFonts w:ascii="Tahoma" w:hAnsi="Tahoma" w:cs="Tahoma"/>
          <w:color w:val="FF0000"/>
          <w:sz w:val="24"/>
          <w:szCs w:val="24"/>
        </w:rPr>
      </w:pPr>
    </w:p>
    <w:p w14:paraId="4B610D1A" w14:textId="2B8A2492" w:rsidR="005A6587" w:rsidRPr="00F54C0F" w:rsidRDefault="00F54C0F" w:rsidP="00F54C0F">
      <w:pPr>
        <w:spacing w:after="0" w:line="240" w:lineRule="auto"/>
        <w:contextualSpacing/>
        <w:jc w:val="right"/>
        <w:rPr>
          <w:rFonts w:ascii="Tahoma" w:hAnsi="Tahoma" w:cs="Tahoma"/>
          <w:color w:val="FF0000"/>
          <w:sz w:val="24"/>
          <w:szCs w:val="24"/>
        </w:rPr>
      </w:pPr>
      <w:r w:rsidRPr="00F54C0F">
        <w:rPr>
          <w:rFonts w:ascii="Tahoma" w:hAnsi="Tahoma" w:cs="Tahoma"/>
          <w:color w:val="FF0000"/>
          <w:sz w:val="24"/>
          <w:szCs w:val="24"/>
        </w:rPr>
        <w:t>*</w:t>
      </w:r>
      <w:r>
        <w:rPr>
          <w:rFonts w:ascii="Tahoma" w:hAnsi="Tahoma" w:cs="Tahoma"/>
          <w:color w:val="FF0000"/>
          <w:sz w:val="24"/>
          <w:szCs w:val="24"/>
        </w:rPr>
        <w:t>Les t</w:t>
      </w:r>
      <w:r w:rsidRPr="00F54C0F">
        <w:rPr>
          <w:rFonts w:ascii="Tahoma" w:hAnsi="Tahoma" w:cs="Tahoma"/>
          <w:color w:val="FF0000"/>
          <w:sz w:val="24"/>
          <w:szCs w:val="24"/>
        </w:rPr>
        <w:t>axes et</w:t>
      </w:r>
      <w:r>
        <w:rPr>
          <w:rFonts w:ascii="Tahoma" w:hAnsi="Tahoma" w:cs="Tahoma"/>
          <w:color w:val="FF0000"/>
          <w:sz w:val="24"/>
          <w:szCs w:val="24"/>
        </w:rPr>
        <w:t xml:space="preserve"> les</w:t>
      </w:r>
      <w:r w:rsidRPr="00F54C0F">
        <w:rPr>
          <w:rFonts w:ascii="Tahoma" w:hAnsi="Tahoma" w:cs="Tahoma"/>
          <w:color w:val="FF0000"/>
          <w:sz w:val="24"/>
          <w:szCs w:val="24"/>
        </w:rPr>
        <w:t xml:space="preserve"> frais de livraison </w:t>
      </w:r>
      <w:r>
        <w:rPr>
          <w:rFonts w:ascii="Tahoma" w:hAnsi="Tahoma" w:cs="Tahoma"/>
          <w:color w:val="FF0000"/>
          <w:sz w:val="24"/>
          <w:szCs w:val="24"/>
        </w:rPr>
        <w:t xml:space="preserve">sont </w:t>
      </w:r>
      <w:r w:rsidRPr="00F54C0F">
        <w:rPr>
          <w:rFonts w:ascii="Tahoma" w:hAnsi="Tahoma" w:cs="Tahoma"/>
          <w:color w:val="FF0000"/>
          <w:sz w:val="24"/>
          <w:szCs w:val="24"/>
        </w:rPr>
        <w:t>en sus</w:t>
      </w:r>
      <w:r>
        <w:rPr>
          <w:rFonts w:ascii="Tahoma" w:hAnsi="Tahoma" w:cs="Tahoma"/>
          <w:color w:val="FF0000"/>
          <w:sz w:val="24"/>
          <w:szCs w:val="24"/>
        </w:rPr>
        <w:t>.</w:t>
      </w:r>
    </w:p>
    <w:sectPr w:rsidR="005A6587" w:rsidRPr="00F54C0F" w:rsidSect="00EE2BAB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B7A2" w14:textId="77777777" w:rsidR="00C73BCC" w:rsidRDefault="00C73BCC" w:rsidP="005A6587">
      <w:pPr>
        <w:spacing w:after="0" w:line="240" w:lineRule="auto"/>
      </w:pPr>
      <w:r>
        <w:separator/>
      </w:r>
    </w:p>
  </w:endnote>
  <w:endnote w:type="continuationSeparator" w:id="0">
    <w:p w14:paraId="408BE559" w14:textId="77777777" w:rsidR="00C73BCC" w:rsidRDefault="00C73BCC" w:rsidP="005A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2B4B" w14:textId="77777777" w:rsidR="00C73BCC" w:rsidRDefault="00C73BCC" w:rsidP="005A6587">
      <w:pPr>
        <w:spacing w:after="0" w:line="240" w:lineRule="auto"/>
      </w:pPr>
      <w:r>
        <w:separator/>
      </w:r>
    </w:p>
  </w:footnote>
  <w:footnote w:type="continuationSeparator" w:id="0">
    <w:p w14:paraId="1432E8C9" w14:textId="77777777" w:rsidR="00C73BCC" w:rsidRDefault="00C73BCC" w:rsidP="005A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A692" w14:textId="3171BEBB" w:rsidR="005A6587" w:rsidRPr="008C4C6A" w:rsidRDefault="00F54C0F" w:rsidP="008C4C6A">
    <w:pPr>
      <w:spacing w:after="0" w:line="240" w:lineRule="auto"/>
      <w:contextualSpacing/>
      <w:jc w:val="center"/>
      <w:rPr>
        <w:rFonts w:ascii="Tahoma" w:hAnsi="Tahoma" w:cs="Tahoma"/>
        <w:b/>
        <w:bCs/>
        <w:sz w:val="24"/>
        <w:szCs w:val="24"/>
      </w:rPr>
    </w:pPr>
    <w:r>
      <w:rPr>
        <w:noProof/>
      </w:rPr>
      <w:drawing>
        <wp:inline distT="0" distB="0" distL="0" distR="0" wp14:anchorId="76F6CC0B" wp14:editId="2B45AEC6">
          <wp:extent cx="1181100" cy="452686"/>
          <wp:effectExtent l="0" t="0" r="0" b="5080"/>
          <wp:docPr id="15" name="Image 15" descr="Le RSEQ annule le reste de la saison 2019-2020 au secteur collég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 RSEQ annule le reste de la saison 2019-2020 au secteur collégi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6" t="18148" r="3645" b="20741"/>
                  <a:stretch/>
                </pic:blipFill>
                <pic:spPr bwMode="auto">
                  <a:xfrm>
                    <a:off x="0" y="0"/>
                    <a:ext cx="1227161" cy="470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 w:rsidR="00BE0CCE">
      <w:rPr>
        <w:rFonts w:ascii="Tahoma" w:hAnsi="Tahoma" w:cs="Tahoma"/>
        <w:b/>
        <w:bCs/>
        <w:sz w:val="24"/>
        <w:szCs w:val="24"/>
      </w:rPr>
      <w:tab/>
    </w:r>
    <w:r w:rsidR="00EE2BAB">
      <w:rPr>
        <w:rFonts w:ascii="Times New Roman"/>
        <w:noProof/>
      </w:rPr>
      <w:drawing>
        <wp:inline distT="0" distB="0" distL="0" distR="0" wp14:anchorId="73AEE805" wp14:editId="1807EAB9">
          <wp:extent cx="1551404" cy="425297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 rotWithShape="1">
                  <a:blip r:embed="rId2" cstate="print"/>
                  <a:srcRect b="22413"/>
                  <a:stretch/>
                </pic:blipFill>
                <pic:spPr bwMode="auto">
                  <a:xfrm>
                    <a:off x="0" y="0"/>
                    <a:ext cx="1586284" cy="434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sz w:val="24"/>
        <w:szCs w:val="24"/>
      </w:rPr>
      <w:tab/>
    </w:r>
    <w:r w:rsidR="008C4C6A" w:rsidRPr="00020E35">
      <w:rPr>
        <w:rFonts w:ascii="Tahoma" w:hAnsi="Tahoma" w:cs="Tahoma"/>
        <w:b/>
        <w:bCs/>
        <w:sz w:val="24"/>
        <w:szCs w:val="24"/>
      </w:rPr>
      <w:t>BON DE COMMANDE 2021</w:t>
    </w:r>
    <w:r w:rsidR="008C4C6A"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 w:rsidR="00BE0CCE"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</w:p>
  <w:p w14:paraId="3F42C7A1" w14:textId="77777777" w:rsidR="005A6587" w:rsidRDefault="005A6587" w:rsidP="005A6587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87"/>
    <w:rsid w:val="00020E35"/>
    <w:rsid w:val="000456A9"/>
    <w:rsid w:val="005A6587"/>
    <w:rsid w:val="005E3544"/>
    <w:rsid w:val="006B26A3"/>
    <w:rsid w:val="0080476C"/>
    <w:rsid w:val="008C4C6A"/>
    <w:rsid w:val="00BE0CCE"/>
    <w:rsid w:val="00C73BCC"/>
    <w:rsid w:val="00D80C21"/>
    <w:rsid w:val="00EE2BAB"/>
    <w:rsid w:val="00F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8AE22"/>
  <w15:chartTrackingRefBased/>
  <w15:docId w15:val="{22D1F28D-B30A-44F2-AE41-5384C7F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65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587"/>
  </w:style>
  <w:style w:type="paragraph" w:styleId="Pieddepage">
    <w:name w:val="footer"/>
    <w:basedOn w:val="Normal"/>
    <w:link w:val="PieddepageCar"/>
    <w:uiPriority w:val="99"/>
    <w:unhideWhenUsed/>
    <w:rsid w:val="005A65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587"/>
  </w:style>
  <w:style w:type="table" w:styleId="Grilledutableau">
    <w:name w:val="Table Grid"/>
    <w:basedOn w:val="TableauNormal"/>
    <w:uiPriority w:val="39"/>
    <w:rsid w:val="005A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Lagace</dc:creator>
  <cp:keywords/>
  <dc:description/>
  <cp:lastModifiedBy>Simon Joly</cp:lastModifiedBy>
  <cp:revision>3</cp:revision>
  <dcterms:created xsi:type="dcterms:W3CDTF">2021-09-09T12:59:00Z</dcterms:created>
  <dcterms:modified xsi:type="dcterms:W3CDTF">2021-09-09T13:03:00Z</dcterms:modified>
</cp:coreProperties>
</file>